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050DC6F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t>Htv</w:t>
            </w:r>
            <w:proofErr w:type="spellEnd"/>
            <w:r w:rsidRPr="00F367DE">
              <w:t xml:space="preserve">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rPr>
                <w:bCs/>
                <w:iCs/>
                <w:color w:val="000000"/>
              </w:rPr>
              <w:t>Htv</w:t>
            </w:r>
            <w:proofErr w:type="spellEnd"/>
            <w:r w:rsidRPr="00F367DE">
              <w:rPr>
                <w:bCs/>
                <w:iCs/>
                <w:color w:val="000000"/>
              </w:rPr>
              <w:t>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</w:t>
            </w:r>
            <w:proofErr w:type="gramStart"/>
            <w:r w:rsidRPr="007C2A27">
              <w:t>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4688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 xml:space="preserve">7. </w:t>
            </w:r>
            <w:proofErr w:type="gramStart"/>
            <w:r w:rsidR="00ED1535">
              <w:rPr>
                <w:i/>
              </w:rPr>
              <w:t>sor</w:t>
            </w:r>
            <w:r w:rsidRPr="007C2A27">
              <w:rPr>
                <w:i/>
              </w:rPr>
              <w:t>„</w:t>
            </w:r>
            <w:proofErr w:type="gramEnd"/>
            <w:r w:rsidRPr="007C2A27">
              <w:rPr>
                <w:i/>
              </w:rPr>
              <w:t>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lastRenderedPageBreak/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>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</w:t>
            </w:r>
            <w:r w:rsidRPr="000C6ECE">
              <w:lastRenderedPageBreak/>
              <w:t xml:space="preserve">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696"/>
        <w:gridCol w:w="988"/>
        <w:gridCol w:w="988"/>
        <w:gridCol w:w="7034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63CF4" w14:textId="77777777" w:rsidR="00C624E5" w:rsidRDefault="00C624E5" w:rsidP="003766E4">
      <w:r>
        <w:separator/>
      </w:r>
    </w:p>
  </w:endnote>
  <w:endnote w:type="continuationSeparator" w:id="0">
    <w:p w14:paraId="7F1822B2" w14:textId="77777777" w:rsidR="00C624E5" w:rsidRDefault="00C624E5" w:rsidP="003766E4">
      <w:r>
        <w:continuationSeparator/>
      </w:r>
    </w:p>
  </w:endnote>
  <w:endnote w:type="continuationNotice" w:id="1">
    <w:p w14:paraId="53DED365" w14:textId="77777777" w:rsidR="00C624E5" w:rsidRDefault="00C62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86">
          <w:rPr>
            <w:noProof/>
          </w:rPr>
          <w:t>28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A2F81" w14:textId="77777777" w:rsidR="00C624E5" w:rsidRDefault="00C624E5" w:rsidP="003766E4">
      <w:r>
        <w:separator/>
      </w:r>
    </w:p>
  </w:footnote>
  <w:footnote w:type="continuationSeparator" w:id="0">
    <w:p w14:paraId="58438C37" w14:textId="77777777" w:rsidR="00C624E5" w:rsidRDefault="00C624E5" w:rsidP="003766E4">
      <w:r>
        <w:continuationSeparator/>
      </w:r>
    </w:p>
  </w:footnote>
  <w:footnote w:type="continuationNotice" w:id="1">
    <w:p w14:paraId="36170942" w14:textId="77777777" w:rsidR="00C624E5" w:rsidRDefault="00C624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1B68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24E5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2AE64-0C55-4807-B73C-DD9234AEB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5140</Words>
  <Characters>35470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2020-12-30T09:37:00Z</dcterms:created>
  <dcterms:modified xsi:type="dcterms:W3CDTF">2020-12-30T09:37:00Z</dcterms:modified>
</cp:coreProperties>
</file>